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1BB" w14:textId="77777777" w:rsidR="00983803" w:rsidRPr="004B6CFF" w:rsidRDefault="00983803">
      <w:pPr>
        <w:pStyle w:val="a5"/>
        <w:outlineLvl w:val="0"/>
        <w:rPr>
          <w:rFonts w:ascii="ＭＳ 明朝" w:hAnsi="ＭＳ 明朝"/>
        </w:rPr>
      </w:pPr>
      <w:r w:rsidRPr="004B6CFF">
        <w:rPr>
          <w:rFonts w:ascii="ＭＳ 明朝" w:hAnsi="ＭＳ 明朝" w:hint="eastAsia"/>
        </w:rPr>
        <w:t>様式</w:t>
      </w:r>
      <w:r w:rsidRPr="008D2653">
        <w:t>１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1305D42E" w14:textId="77777777" w:rsidTr="001C68B8">
        <w:trPr>
          <w:trHeight w:val="4455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0439495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06B19" w14:textId="5E5EE695" w:rsidR="00983803" w:rsidRPr="004B6CFF" w:rsidRDefault="009B1E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F86FEA">
              <w:rPr>
                <w:rFonts w:hint="eastAsia"/>
                <w:sz w:val="24"/>
              </w:rPr>
              <w:t>令和</w:t>
            </w:r>
            <w:r w:rsidR="00601D48" w:rsidRPr="001A3BAB">
              <w:rPr>
                <w:rFonts w:hint="eastAsia"/>
                <w:sz w:val="24"/>
              </w:rPr>
              <w:t>7</w:t>
            </w:r>
            <w:r w:rsidR="00983803" w:rsidRPr="00F86FEA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研究船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</w:p>
          <w:p w14:paraId="04D970A8" w14:textId="77777777" w:rsidR="00983803" w:rsidRPr="004B6CFF" w:rsidRDefault="00983803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24C396F4" w14:textId="77777777" w:rsidR="00983803" w:rsidRPr="004B6CFF" w:rsidRDefault="00983803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7E82D1C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BB68F8A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25AD8FA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E6CD083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7F87F911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E6B0C52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0BC4651B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86782F2" w14:textId="77777777" w:rsidR="00983803" w:rsidRPr="004B6CFF" w:rsidRDefault="00983803" w:rsidP="00FC76AE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1731F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42E599F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D507783" w14:textId="77777777" w:rsidR="00983803" w:rsidRPr="004B6CFF" w:rsidRDefault="00983803" w:rsidP="00983803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研究船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EF862B2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1A9984A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24435D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4DD21C3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0927DF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796204DF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79EF364E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340E6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3CDDAD6B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1F52B0FF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5CF948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3D42669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7CD24928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2A4D7A85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C8370C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3ECAB5CA" w14:textId="77777777" w:rsidTr="00F83CC6">
        <w:trPr>
          <w:cantSplit/>
          <w:trHeight w:val="7892"/>
        </w:trPr>
        <w:tc>
          <w:tcPr>
            <w:tcW w:w="453" w:type="dxa"/>
            <w:textDirection w:val="tbRlV"/>
          </w:tcPr>
          <w:p w14:paraId="4061E6EF" w14:textId="77777777" w:rsidR="001C68B8" w:rsidRPr="00F84208" w:rsidRDefault="00F83CC6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84208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06E5257C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1FDBC48A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D0FA857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CB9F3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4AC99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C775A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9D4692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研</w:t>
            </w:r>
          </w:p>
          <w:p w14:paraId="14D3C6EE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B835B4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9524D5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究</w:t>
            </w:r>
          </w:p>
          <w:p w14:paraId="056E27E7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FD70D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EDF5448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分</w:t>
            </w:r>
          </w:p>
          <w:p w14:paraId="48B116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CA6525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3B1F155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担</w:t>
            </w:r>
          </w:p>
          <w:p w14:paraId="7C840AE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70A3A652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130869B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者</w:t>
            </w:r>
          </w:p>
          <w:p w14:paraId="4DA8DB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1E7528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2565E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70B9A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8F683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19E7620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726899C" w14:textId="77777777" w:rsidR="001C68B8" w:rsidRPr="00F84208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0C79F34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778B58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E29758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078F801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27327C8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56DF1B88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483012DD" w14:textId="2BE2956B" w:rsidR="001C68B8" w:rsidRPr="000B6A27" w:rsidRDefault="00A90FCD">
            <w:pPr>
              <w:tabs>
                <w:tab w:val="left" w:pos="2205"/>
              </w:tabs>
              <w:rPr>
                <w:rFonts w:ascii="ＭＳ 明朝" w:hAnsi="ＭＳ 明朝"/>
                <w:sz w:val="22"/>
              </w:rPr>
            </w:pPr>
            <w:r w:rsidRPr="000B6A27">
              <w:rPr>
                <w:rFonts w:ascii="ＭＳ 明朝" w:hAnsi="ＭＳ 明朝" w:hint="eastAsia"/>
                <w:sz w:val="22"/>
              </w:rPr>
              <w:t>うち　潜航日数　　　日間</w:t>
            </w:r>
          </w:p>
          <w:p w14:paraId="2E8AFDB8" w14:textId="7B065540" w:rsidR="00A90FCD" w:rsidRPr="000B6A27" w:rsidRDefault="00A90FCD" w:rsidP="00A90FCD">
            <w:pPr>
              <w:tabs>
                <w:tab w:val="left" w:pos="2205"/>
              </w:tabs>
              <w:rPr>
                <w:rFonts w:ascii="ＭＳ 明朝" w:hAnsi="ＭＳ 明朝"/>
                <w:sz w:val="16"/>
                <w:szCs w:val="16"/>
              </w:rPr>
            </w:pPr>
            <w:r w:rsidRPr="000B6A27">
              <w:rPr>
                <w:rFonts w:ascii="ＭＳ 明朝" w:hAnsi="ＭＳ 明朝"/>
                <w:sz w:val="16"/>
                <w:szCs w:val="16"/>
              </w:rPr>
              <w:t>*深海調査システム利用時</w:t>
            </w:r>
          </w:p>
          <w:p w14:paraId="775075AF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64BFACC3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2853AE27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2D4CC491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51DC391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11E48A2A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079523BC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7F8898CB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65A981C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4C8A4775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４．希望船舶</w:t>
            </w:r>
            <w:r w:rsidR="001C60B1">
              <w:rPr>
                <w:rFonts w:ascii="ＭＳ 明朝" w:hAnsi="ＭＳ 明朝" w:hint="eastAsia"/>
                <w:sz w:val="22"/>
              </w:rPr>
              <w:t>（〇で囲む）</w:t>
            </w:r>
          </w:p>
          <w:p w14:paraId="6FE432CF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207E3134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新青丸</w:t>
            </w:r>
          </w:p>
          <w:p w14:paraId="24325110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395C9CFE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よこすか</w:t>
            </w:r>
          </w:p>
          <w:p w14:paraId="572BF3D8" w14:textId="1313C80C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4C36987C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65849FEA" w14:textId="77777777" w:rsidR="00BE772B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５．乗合航海の可否</w:t>
            </w:r>
          </w:p>
          <w:p w14:paraId="2BF7D02A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5CF9B445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7285B32C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0E37A5B5" w14:textId="77777777" w:rsidR="001C68B8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1C68B8">
              <w:rPr>
                <w:rFonts w:ascii="ＭＳ 明朝" w:hAnsi="ＭＳ 明朝" w:hint="eastAsia"/>
                <w:sz w:val="22"/>
              </w:rPr>
              <w:t>．震災関連研究航海</w:t>
            </w:r>
          </w:p>
          <w:p w14:paraId="07DCDB03" w14:textId="77777777" w:rsidR="001C68B8" w:rsidRPr="00C72028" w:rsidRDefault="001C68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（該当する場合は</w:t>
            </w:r>
            <w:r w:rsidR="001C60B1">
              <w:rPr>
                <w:rFonts w:ascii="ＭＳ 明朝" w:hAnsi="ＭＳ 明朝" w:hint="eastAsia"/>
                <w:sz w:val="22"/>
              </w:rPr>
              <w:t>〇</w:t>
            </w:r>
            <w:r w:rsidR="000B216C">
              <w:rPr>
                <w:rFonts w:ascii="ＭＳ 明朝" w:hAnsi="ＭＳ 明朝" w:hint="eastAsia"/>
                <w:sz w:val="22"/>
              </w:rPr>
              <w:t>で囲む</w:t>
            </w:r>
            <w:r w:rsidRPr="00C72028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01ACECF7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5F1E2429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620B6664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6A64000A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9627E30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728FC942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28D04E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65CC0664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25E2013" w14:textId="77777777" w:rsidR="00983803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5103"/>
        <w:gridCol w:w="4702"/>
      </w:tblGrid>
      <w:tr w:rsidR="00F83CC6" w:rsidRPr="004B6CFF" w14:paraId="0CAA3D5E" w14:textId="77777777" w:rsidTr="00BC45DC">
        <w:trPr>
          <w:cantSplit/>
          <w:trHeight w:val="2400"/>
        </w:trPr>
        <w:tc>
          <w:tcPr>
            <w:tcW w:w="683" w:type="dxa"/>
            <w:tcBorders>
              <w:top w:val="single" w:sz="4" w:space="0" w:color="000000"/>
            </w:tcBorders>
            <w:textDirection w:val="tbRlV"/>
            <w:vAlign w:val="center"/>
          </w:tcPr>
          <w:p w14:paraId="100130F4" w14:textId="40890268" w:rsidR="000E6FE9" w:rsidRPr="00BC45DC" w:rsidRDefault="00F83CC6" w:rsidP="00BC45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45DC">
              <w:rPr>
                <w:rFonts w:ascii="ＭＳ 明朝" w:hAnsi="ＭＳ 明朝" w:hint="eastAsia"/>
                <w:sz w:val="22"/>
                <w:szCs w:val="22"/>
              </w:rPr>
              <w:lastRenderedPageBreak/>
              <w:t>震災</w:t>
            </w:r>
            <w:r w:rsidR="00BC45DC" w:rsidRPr="00BC45DC">
              <w:rPr>
                <w:rFonts w:ascii="ＭＳ 明朝" w:hAnsi="ＭＳ 明朝" w:hint="eastAsia"/>
                <w:sz w:val="22"/>
                <w:szCs w:val="22"/>
              </w:rPr>
              <w:t>との</w:t>
            </w:r>
            <w:r w:rsidR="000E6FE9" w:rsidRPr="00BC45DC">
              <w:rPr>
                <w:rFonts w:ascii="ＭＳ 明朝" w:hAnsi="ＭＳ 明朝" w:hint="eastAsia"/>
                <w:sz w:val="22"/>
                <w:szCs w:val="22"/>
              </w:rPr>
              <w:t>関連/国連海洋科学の</w:t>
            </w:r>
            <w:r w:rsidR="000E6FE9" w:rsidRPr="00BC45DC">
              <w:rPr>
                <w:rFonts w:ascii="ＭＳ 明朝" w:hAnsi="ＭＳ 明朝"/>
                <w:sz w:val="22"/>
                <w:szCs w:val="22"/>
              </w:rPr>
              <w:t>10</w:t>
            </w:r>
            <w:r w:rsidR="000E6FE9" w:rsidRPr="00BC45DC">
              <w:rPr>
                <w:rFonts w:ascii="ＭＳ 明朝" w:hAnsi="ＭＳ 明朝" w:hint="eastAsia"/>
                <w:sz w:val="22"/>
                <w:szCs w:val="22"/>
              </w:rPr>
              <w:t>年との関連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</w:tcBorders>
          </w:tcPr>
          <w:p w14:paraId="18BFAF06" w14:textId="77777777" w:rsidR="00F83CC6" w:rsidRPr="00BC45DC" w:rsidRDefault="00F83CC6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F83CC6" w:rsidRPr="004B6CFF" w14:paraId="1655381A" w14:textId="77777777" w:rsidTr="00BC45DC">
        <w:trPr>
          <w:cantSplit/>
          <w:trHeight w:val="1831"/>
        </w:trPr>
        <w:tc>
          <w:tcPr>
            <w:tcW w:w="683" w:type="dxa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14:paraId="7A00FDDC" w14:textId="77777777" w:rsidR="00F83CC6" w:rsidRPr="00BC45DC" w:rsidRDefault="00F83CC6" w:rsidP="000B216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45DC">
              <w:rPr>
                <w:rFonts w:ascii="ＭＳ 明朝" w:hAnsi="ＭＳ 明朝" w:hint="eastAsia"/>
                <w:sz w:val="22"/>
                <w:szCs w:val="22"/>
              </w:rPr>
              <w:t>観測希望時期等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1317E267" w14:textId="77777777" w:rsidR="000E6FE9" w:rsidRPr="004B6CFF" w:rsidRDefault="000E6FE9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795F0F" w:rsidRPr="004B6CFF" w14:paraId="5C7B1217" w14:textId="77777777" w:rsidTr="00BC45DC">
        <w:trPr>
          <w:cantSplit/>
          <w:trHeight w:val="1971"/>
        </w:trPr>
        <w:tc>
          <w:tcPr>
            <w:tcW w:w="683" w:type="dxa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14:paraId="7FF2339B" w14:textId="77777777" w:rsidR="00BC45DC" w:rsidRPr="001A3BAB" w:rsidRDefault="00795F0F" w:rsidP="00BC45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3BAB">
              <w:rPr>
                <w:rFonts w:ascii="ＭＳ 明朝" w:hAnsi="ＭＳ 明朝" w:hint="eastAsia"/>
                <w:sz w:val="22"/>
                <w:szCs w:val="22"/>
              </w:rPr>
              <w:t>他航海への</w:t>
            </w:r>
          </w:p>
          <w:p w14:paraId="28990D9A" w14:textId="38611869" w:rsidR="00795F0F" w:rsidRPr="001A3BAB" w:rsidRDefault="00795F0F" w:rsidP="00BC45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3BAB">
              <w:rPr>
                <w:rFonts w:ascii="ＭＳ 明朝" w:hAnsi="ＭＳ 明朝" w:hint="eastAsia"/>
                <w:sz w:val="22"/>
                <w:szCs w:val="22"/>
              </w:rPr>
              <w:t>応募状況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12AB9B8C" w14:textId="77777777" w:rsidR="00795F0F" w:rsidRPr="004B6CFF" w:rsidRDefault="00795F0F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140739B8" w14:textId="77777777" w:rsidTr="00795F0F">
        <w:trPr>
          <w:cantSplit/>
          <w:trHeight w:val="2668"/>
        </w:trPr>
        <w:tc>
          <w:tcPr>
            <w:tcW w:w="683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5E55F723" w14:textId="77777777" w:rsidR="00983803" w:rsidRPr="004B6CFF" w:rsidRDefault="0048069E" w:rsidP="009B1E6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</w:tcPr>
          <w:p w14:paraId="22F6F4AD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77154718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655510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1212C713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56BE097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6940601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37B725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82CA14F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3335102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15BA0B81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55AE1FCF" w14:textId="549CA173" w:rsidR="00983803" w:rsidRPr="004B6CFF" w:rsidRDefault="00FA684B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15975430" wp14:editId="5E2F38A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3803" w:rsidRPr="004B6CFF" w14:paraId="71CB87BB" w14:textId="77777777" w:rsidTr="00795F0F">
        <w:trPr>
          <w:cantSplit/>
          <w:trHeight w:val="2826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743E026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9F05E2E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</w:rPr>
            </w:pPr>
            <w:r w:rsidRPr="00877625">
              <w:rPr>
                <w:rFonts w:ascii="ＭＳ 明朝" w:hAnsi="ＭＳ 明朝" w:hint="eastAsia"/>
                <w:color w:val="000000"/>
              </w:rPr>
              <w:t>搭載を希望する可搬</w:t>
            </w:r>
            <w:r>
              <w:rPr>
                <w:rFonts w:ascii="ＭＳ 明朝" w:hAnsi="ＭＳ 明朝" w:hint="eastAsia"/>
                <w:color w:val="000000"/>
              </w:rPr>
              <w:t>型</w:t>
            </w:r>
            <w:r w:rsidRPr="00877625">
              <w:rPr>
                <w:rFonts w:ascii="ＭＳ 明朝" w:hAnsi="ＭＳ 明朝" w:hint="eastAsia"/>
                <w:color w:val="000000"/>
              </w:rPr>
              <w:t>機器（添付</w:t>
            </w:r>
            <w:r>
              <w:rPr>
                <w:rFonts w:ascii="ＭＳ 明朝" w:hAnsi="ＭＳ 明朝" w:hint="eastAsia"/>
                <w:color w:val="000000"/>
              </w:rPr>
              <w:t>「</w:t>
            </w:r>
            <w:r w:rsidR="002278C6">
              <w:rPr>
                <w:rFonts w:ascii="ＭＳ 明朝" w:hAnsi="ＭＳ 明朝" w:hint="eastAsia"/>
                <w:color w:val="000000"/>
              </w:rPr>
              <w:t>利用の手引き</w:t>
            </w:r>
            <w:r>
              <w:rPr>
                <w:rFonts w:ascii="ＭＳ 明朝" w:hAnsi="ＭＳ 明朝" w:hint="eastAsia"/>
                <w:color w:val="000000"/>
              </w:rPr>
              <w:t>」</w:t>
            </w:r>
            <w:r w:rsidRPr="00877625">
              <w:rPr>
                <w:rFonts w:ascii="ＭＳ 明朝" w:hAnsi="ＭＳ 明朝" w:hint="eastAsia"/>
                <w:color w:val="000000"/>
              </w:rPr>
              <w:t>参照）</w:t>
            </w:r>
          </w:p>
          <w:p w14:paraId="6559B5F1" w14:textId="6C1D18CC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77625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大型の可搬型機器の搬入搬出には，多額の経費を必要とするため，採択後の</w:t>
            </w:r>
            <w:r w:rsidR="002A093E">
              <w:rPr>
                <w:rFonts w:ascii="ＭＳ 明朝" w:hAnsi="ＭＳ 明朝" w:hint="eastAsia"/>
                <w:color w:val="000000"/>
                <w:sz w:val="18"/>
                <w:szCs w:val="18"/>
              </w:rPr>
              <w:t>運航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計画作成に</w:t>
            </w:r>
            <w:r w:rsidR="00F54AD9">
              <w:rPr>
                <w:rFonts w:ascii="ＭＳ 明朝" w:hAnsi="ＭＳ 明朝" w:hint="eastAsia"/>
                <w:color w:val="000000"/>
                <w:sz w:val="18"/>
                <w:szCs w:val="18"/>
              </w:rPr>
              <w:t>あたり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ご相談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させていただく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場合があります。）</w:t>
            </w:r>
          </w:p>
          <w:p w14:paraId="3DA5D756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E42D09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  <w:p w14:paraId="0448FC3D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</w:tcPr>
          <w:p w14:paraId="7F01594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3C8E441F" w14:textId="77777777" w:rsidTr="000E6FE9">
        <w:trPr>
          <w:cantSplit/>
          <w:trHeight w:val="553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282309F2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634149E0" w14:textId="77777777" w:rsidR="00983803" w:rsidRPr="00F84208" w:rsidRDefault="00983803" w:rsidP="00983803">
            <w:pPr>
              <w:ind w:right="9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搭載を希望する共同利用観測機器</w:t>
            </w:r>
          </w:p>
          <w:p w14:paraId="5ABC02B8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9C13FB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5B5EE0E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F7A46C2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0F958B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8CE49C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1CF293C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11BBE7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4066A329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6A238622" w14:textId="77777777" w:rsidTr="00BC45DC">
        <w:trPr>
          <w:cantSplit/>
          <w:trHeight w:val="3260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38D8262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573BF47D" w14:textId="77777777" w:rsidR="00983803" w:rsidRPr="004B6CFF" w:rsidRDefault="00983803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321F4F34" w14:textId="77777777" w:rsidR="00983803" w:rsidRPr="004B6CFF" w:rsidRDefault="00983803">
            <w:pPr>
              <w:spacing w:before="120"/>
              <w:jc w:val="left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</w:rPr>
              <w:t>研究代表者の</w:t>
            </w:r>
            <w:r w:rsidRPr="004B6CFF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762E5807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所属機関</w:t>
            </w:r>
          </w:p>
          <w:p w14:paraId="6AF3F216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093E">
              <w:rPr>
                <w:rFonts w:ascii="ＭＳ 明朝" w:hAnsi="ＭＳ 明朝" w:hint="eastAsia"/>
              </w:rPr>
              <w:t>名</w:t>
            </w:r>
          </w:p>
          <w:p w14:paraId="2B9B256A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  <w:lang w:eastAsia="zh-TW"/>
              </w:rPr>
              <w:t>氏　名</w:t>
            </w:r>
            <w:r w:rsidRPr="004B6CFF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9F70AE0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5693C7F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2A093E">
              <w:rPr>
                <w:rFonts w:ascii="ＭＳ 明朝" w:hAnsi="ＭＳ 明朝" w:hint="eastAsia"/>
              </w:rPr>
              <w:t>〒</w:t>
            </w:r>
          </w:p>
          <w:p w14:paraId="01429734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4988F967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6D4BF75" w14:textId="77777777" w:rsidR="00983803" w:rsidRPr="004B6CFF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ＴＥＬ：　</w:t>
            </w:r>
          </w:p>
          <w:p w14:paraId="4AC1B994" w14:textId="77777777" w:rsidR="00983803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ＦＡＸ：　</w:t>
            </w:r>
          </w:p>
          <w:p w14:paraId="04F946F3" w14:textId="6D4E1AAB" w:rsidR="00983803" w:rsidRPr="00795F0F" w:rsidRDefault="00795F0F" w:rsidP="00795F0F">
            <w:pPr>
              <w:ind w:left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E-MAIL：</w:t>
            </w:r>
          </w:p>
        </w:tc>
      </w:tr>
    </w:tbl>
    <w:p w14:paraId="2548BE9C" w14:textId="5BA5B10E" w:rsidR="00AD7601" w:rsidRPr="00FA684B" w:rsidRDefault="00AD7601" w:rsidP="00AD7601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FA684B">
        <w:rPr>
          <w:rFonts w:ascii="ＭＳ 明朝" w:hAnsi="ＭＳ 明朝" w:cs="Arial"/>
          <w:kern w:val="0"/>
          <w:szCs w:val="21"/>
        </w:rPr>
        <w:t>＊</w:t>
      </w:r>
      <w:r w:rsidRPr="00FA684B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FA684B">
        <w:rPr>
          <w:rFonts w:ascii="ＭＳ 明朝" w:hAnsi="ＭＳ 明朝" w:cs="ＭＳ Ｐゴシック"/>
          <w:kern w:val="0"/>
          <w:szCs w:val="21"/>
        </w:rPr>
        <w:br/>
      </w:r>
      <w:r w:rsidRPr="00FA684B">
        <w:rPr>
          <w:rFonts w:ascii="ＭＳ 明朝" w:hAnsi="ＭＳ 明朝" w:cs="Arial" w:hint="eastAsia"/>
          <w:kern w:val="0"/>
          <w:szCs w:val="21"/>
        </w:rPr>
        <w:t>以下の</w:t>
      </w:r>
      <w:r w:rsidR="00BC45DC" w:rsidRPr="001A3BAB">
        <w:rPr>
          <w:rFonts w:ascii="ＭＳ 明朝" w:hAnsi="ＭＳ 明朝" w:cs="Arial" w:hint="eastAsia"/>
          <w:kern w:val="0"/>
          <w:szCs w:val="21"/>
        </w:rPr>
        <w:t>3</w:t>
      </w:r>
      <w:r w:rsidRPr="00FA684B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72C53F4F" w14:textId="77777777" w:rsidR="00A12E68" w:rsidRDefault="00A12E68" w:rsidP="00A32C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●研究目的・内容</w:t>
      </w:r>
    </w:p>
    <w:p w14:paraId="141AB555" w14:textId="77777777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●研究計画</w:t>
      </w:r>
    </w:p>
    <w:p w14:paraId="3CB20C86" w14:textId="7ABB50CC" w:rsidR="005B4F29" w:rsidRDefault="00A12E68" w:rsidP="001A3BAB">
      <w:pPr>
        <w:jc w:val="left"/>
        <w:rPr>
          <w:rFonts w:ascii="ＭＳ 明朝" w:hAnsi="ＭＳ 明朝"/>
          <w:sz w:val="22"/>
        </w:rPr>
      </w:pPr>
      <w:r w:rsidRPr="000B6A27">
        <w:rPr>
          <w:rFonts w:ascii="ＭＳ 明朝" w:hAnsi="ＭＳ 明朝" w:hint="eastAsia"/>
          <w:sz w:val="22"/>
        </w:rPr>
        <w:t>●</w:t>
      </w:r>
      <w:r w:rsidR="00B87DCF" w:rsidRPr="000B6A27">
        <w:rPr>
          <w:rFonts w:ascii="ＭＳ 明朝" w:hAnsi="ＭＳ 明朝" w:hint="eastAsia"/>
          <w:sz w:val="22"/>
        </w:rPr>
        <w:t>研究・航海の遂行能力及び研究環境</w:t>
      </w:r>
    </w:p>
    <w:p w14:paraId="7F1792B9" w14:textId="0229B212" w:rsidR="001A3BAB" w:rsidRPr="001A3BAB" w:rsidRDefault="001A3BAB" w:rsidP="001A3BAB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1A3BAB" w:rsidRPr="001A3BAB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B573" w14:textId="77777777" w:rsidR="00D42665" w:rsidRDefault="00D42665" w:rsidP="00983803">
      <w:r>
        <w:separator/>
      </w:r>
    </w:p>
  </w:endnote>
  <w:endnote w:type="continuationSeparator" w:id="0">
    <w:p w14:paraId="76F6FDC9" w14:textId="77777777" w:rsidR="00D42665" w:rsidRDefault="00D42665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F9F8" w14:textId="77777777" w:rsidR="00D42665" w:rsidRDefault="00D42665" w:rsidP="00983803">
      <w:r>
        <w:separator/>
      </w:r>
    </w:p>
  </w:footnote>
  <w:footnote w:type="continuationSeparator" w:id="0">
    <w:p w14:paraId="22578A38" w14:textId="77777777" w:rsidR="00D42665" w:rsidRDefault="00D42665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D278CCF4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5F129122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2DB2833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5ED69F82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AE0A44E8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5BC593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3ECCA97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0103F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2A88F11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6D0C07F6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1682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E5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F60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807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64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9CC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92F9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87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E40E9348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CABAF7BC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85B29D5A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B60E98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A3E2F06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67D49ACA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A72CBE7C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2B76AF4C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66CE578E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89E2280C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B17C50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59301A88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5D723CCA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6CEE7D92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E878DFE0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508ECB60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D9E8542C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89840616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6D16676C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F7A86B28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298F608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281C2FC0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5E96185A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B78893B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9E965B58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B336C46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F230A49E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586A27C3"/>
    <w:multiLevelType w:val="hybridMultilevel"/>
    <w:tmpl w:val="27F687A0"/>
    <w:lvl w:ilvl="0" w:tplc="66F657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CC2273"/>
    <w:multiLevelType w:val="hybridMultilevel"/>
    <w:tmpl w:val="A7723802"/>
    <w:lvl w:ilvl="0" w:tplc="ED5A314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3489F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C3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4627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4609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4A6A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CA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2E6D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2C53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3237A"/>
    <w:rsid w:val="00062FA6"/>
    <w:rsid w:val="000B216C"/>
    <w:rsid w:val="000B6A27"/>
    <w:rsid w:val="000E33E6"/>
    <w:rsid w:val="000E6FE9"/>
    <w:rsid w:val="00142CF7"/>
    <w:rsid w:val="00163633"/>
    <w:rsid w:val="00171E46"/>
    <w:rsid w:val="00175174"/>
    <w:rsid w:val="001A3BAB"/>
    <w:rsid w:val="001A60C6"/>
    <w:rsid w:val="001C60B1"/>
    <w:rsid w:val="001C68B8"/>
    <w:rsid w:val="001D4412"/>
    <w:rsid w:val="001E3EC1"/>
    <w:rsid w:val="001E67C0"/>
    <w:rsid w:val="002155DA"/>
    <w:rsid w:val="002278C6"/>
    <w:rsid w:val="00230211"/>
    <w:rsid w:val="00240F86"/>
    <w:rsid w:val="002608E6"/>
    <w:rsid w:val="002A093E"/>
    <w:rsid w:val="00312061"/>
    <w:rsid w:val="003173E7"/>
    <w:rsid w:val="003360E7"/>
    <w:rsid w:val="003746D3"/>
    <w:rsid w:val="003F4CD9"/>
    <w:rsid w:val="003F5060"/>
    <w:rsid w:val="004045F6"/>
    <w:rsid w:val="004166C7"/>
    <w:rsid w:val="0041682D"/>
    <w:rsid w:val="0043760D"/>
    <w:rsid w:val="00463ADF"/>
    <w:rsid w:val="0048069E"/>
    <w:rsid w:val="004A6022"/>
    <w:rsid w:val="004E1A90"/>
    <w:rsid w:val="00513ACC"/>
    <w:rsid w:val="00544DDE"/>
    <w:rsid w:val="005618CF"/>
    <w:rsid w:val="00562495"/>
    <w:rsid w:val="005B4F29"/>
    <w:rsid w:val="00601D48"/>
    <w:rsid w:val="006137E4"/>
    <w:rsid w:val="00636356"/>
    <w:rsid w:val="00654A49"/>
    <w:rsid w:val="006670DE"/>
    <w:rsid w:val="0068267D"/>
    <w:rsid w:val="006C6060"/>
    <w:rsid w:val="00744E0F"/>
    <w:rsid w:val="00750456"/>
    <w:rsid w:val="00753358"/>
    <w:rsid w:val="00795F0F"/>
    <w:rsid w:val="00814EF2"/>
    <w:rsid w:val="008645A6"/>
    <w:rsid w:val="008C00D5"/>
    <w:rsid w:val="008C4985"/>
    <w:rsid w:val="008D2653"/>
    <w:rsid w:val="00955233"/>
    <w:rsid w:val="009660EC"/>
    <w:rsid w:val="00982AB3"/>
    <w:rsid w:val="00983803"/>
    <w:rsid w:val="009B00FA"/>
    <w:rsid w:val="009B1E63"/>
    <w:rsid w:val="009B4869"/>
    <w:rsid w:val="009E71B1"/>
    <w:rsid w:val="00A12E68"/>
    <w:rsid w:val="00A200DE"/>
    <w:rsid w:val="00A3177E"/>
    <w:rsid w:val="00A32C60"/>
    <w:rsid w:val="00A75B9F"/>
    <w:rsid w:val="00A90FCD"/>
    <w:rsid w:val="00AD7601"/>
    <w:rsid w:val="00B3019E"/>
    <w:rsid w:val="00B30F2B"/>
    <w:rsid w:val="00B431AE"/>
    <w:rsid w:val="00B45A8F"/>
    <w:rsid w:val="00B87DCF"/>
    <w:rsid w:val="00BC45DC"/>
    <w:rsid w:val="00BD6EE2"/>
    <w:rsid w:val="00BE772B"/>
    <w:rsid w:val="00BF3C39"/>
    <w:rsid w:val="00BF7F3D"/>
    <w:rsid w:val="00C43F8B"/>
    <w:rsid w:val="00C8370C"/>
    <w:rsid w:val="00CB1961"/>
    <w:rsid w:val="00CE4834"/>
    <w:rsid w:val="00D10782"/>
    <w:rsid w:val="00D42665"/>
    <w:rsid w:val="00D67C64"/>
    <w:rsid w:val="00DC44C7"/>
    <w:rsid w:val="00E403C8"/>
    <w:rsid w:val="00EC7CA3"/>
    <w:rsid w:val="00ED6569"/>
    <w:rsid w:val="00F54AD9"/>
    <w:rsid w:val="00F61C94"/>
    <w:rsid w:val="00F83CC6"/>
    <w:rsid w:val="00F84208"/>
    <w:rsid w:val="00F86FEA"/>
    <w:rsid w:val="00FA684B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785"/>
  <w15:chartTrackingRefBased/>
  <w15:docId w15:val="{E63BF603-33C9-4EB0-A5E4-D637859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Revision"/>
    <w:hidden/>
    <w:uiPriority w:val="71"/>
    <w:rsid w:val="00A90FCD"/>
    <w:rPr>
      <w:kern w:val="2"/>
      <w:sz w:val="21"/>
    </w:rPr>
  </w:style>
  <w:style w:type="paragraph" w:styleId="af4">
    <w:name w:val="List Paragraph"/>
    <w:basedOn w:val="a"/>
    <w:uiPriority w:val="72"/>
    <w:qFormat/>
    <w:rsid w:val="00A9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蒲生 俊敬</dc:creator>
  <cp:keywords/>
  <cp:lastModifiedBy>User</cp:lastModifiedBy>
  <cp:revision>6</cp:revision>
  <cp:lastPrinted>2013-07-01T05:01:00Z</cp:lastPrinted>
  <dcterms:created xsi:type="dcterms:W3CDTF">2024-05-27T07:03:00Z</dcterms:created>
  <dcterms:modified xsi:type="dcterms:W3CDTF">2024-06-27T05:54:00Z</dcterms:modified>
</cp:coreProperties>
</file>